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Día de las Madres sin azúcar pero con mucho amor</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i w:val="1"/>
        </w:rPr>
      </w:pPr>
      <w:r w:rsidDel="00000000" w:rsidR="00000000" w:rsidRPr="00000000">
        <w:rPr>
          <w:i w:val="1"/>
          <w:rtl w:val="0"/>
        </w:rPr>
        <w:t xml:space="preserve">Unos chocolates premium y sin azúcar son el regalo ideal para apapachar a mamá este 10 de mayo.</w:t>
      </w:r>
    </w:p>
    <w:p w:rsidR="00000000" w:rsidDel="00000000" w:rsidP="00000000" w:rsidRDefault="00000000" w:rsidRPr="00000000" w14:paraId="00000006">
      <w:pPr>
        <w:numPr>
          <w:ilvl w:val="0"/>
          <w:numId w:val="1"/>
        </w:numPr>
        <w:ind w:left="720" w:hanging="360"/>
        <w:jc w:val="both"/>
        <w:rPr>
          <w:u w:val="none"/>
        </w:rPr>
      </w:pPr>
      <w:r w:rsidDel="00000000" w:rsidR="00000000" w:rsidRPr="00000000">
        <w:rPr>
          <w:i w:val="1"/>
          <w:rtl w:val="0"/>
        </w:rPr>
        <w:t xml:space="preserve">Turin </w:t>
      </w:r>
      <w:r w:rsidDel="00000000" w:rsidR="00000000" w:rsidRPr="00000000">
        <w:rPr>
          <w:i w:val="1"/>
          <w:rtl w:val="0"/>
        </w:rPr>
        <w:t xml:space="preserve">personalizará</w:t>
      </w:r>
      <w:r w:rsidDel="00000000" w:rsidR="00000000" w:rsidRPr="00000000">
        <w:rPr>
          <w:i w:val="1"/>
          <w:rtl w:val="0"/>
        </w:rPr>
        <w:t xml:space="preserve"> sus cajas de chocolates Masterpieces TURIN Zero Sugar como parte de una actividad del Día de las Madres en Polanco. </w:t>
      </w:r>
    </w:p>
    <w:p w:rsidR="00000000" w:rsidDel="00000000" w:rsidP="00000000" w:rsidRDefault="00000000" w:rsidRPr="00000000" w14:paraId="00000007">
      <w:pPr>
        <w:ind w:left="0" w:firstLine="0"/>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El amor de mamá es incomparable, único e infinito. Sus abrazos son dulces como el chocolate, y siempre encontrará la forma más ligera de regañarnos o hacernos ver con las palabras precisas en qué estamos mal.</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Además de las clásicas flores, una forma muy original e inolvidable de consentirla con un sabor perfecto este </w:t>
      </w:r>
      <w:r w:rsidDel="00000000" w:rsidR="00000000" w:rsidRPr="00000000">
        <w:rPr>
          <w:b w:val="1"/>
          <w:rtl w:val="0"/>
        </w:rPr>
        <w:t xml:space="preserve">Día de las Madres</w:t>
      </w:r>
      <w:r w:rsidDel="00000000" w:rsidR="00000000" w:rsidRPr="00000000">
        <w:rPr>
          <w:rtl w:val="0"/>
        </w:rPr>
        <w:t xml:space="preserve"> es darle uno de los nuevos surtidos de chocolates </w:t>
      </w:r>
      <w:r w:rsidDel="00000000" w:rsidR="00000000" w:rsidRPr="00000000">
        <w:rPr>
          <w:b w:val="1"/>
          <w:rtl w:val="0"/>
        </w:rPr>
        <w:t xml:space="preserve">Masterpieces TURIN Zero Sugar</w:t>
      </w:r>
      <w:r w:rsidDel="00000000" w:rsidR="00000000" w:rsidRPr="00000000">
        <w:rPr>
          <w:rtl w:val="0"/>
        </w:rPr>
        <w:t xml:space="preserve">.</w:t>
      </w:r>
      <w:r w:rsidDel="00000000" w:rsidR="00000000" w:rsidRPr="00000000">
        <w:rPr>
          <w:rtl w:val="0"/>
        </w:rPr>
        <w:t xml:space="preserve"> Este detalle será todavía más especial si se acude el </w:t>
      </w:r>
      <w:r w:rsidDel="00000000" w:rsidR="00000000" w:rsidRPr="00000000">
        <w:rPr>
          <w:b w:val="1"/>
          <w:rtl w:val="0"/>
        </w:rPr>
        <w:t xml:space="preserve">7 de mayo</w:t>
      </w:r>
      <w:r w:rsidDel="00000000" w:rsidR="00000000" w:rsidRPr="00000000">
        <w:rPr>
          <w:rtl w:val="0"/>
        </w:rPr>
        <w:t xml:space="preserve"> a la </w:t>
      </w:r>
      <w:r w:rsidDel="00000000" w:rsidR="00000000" w:rsidRPr="00000000">
        <w:rPr>
          <w:b w:val="1"/>
          <w:rtl w:val="0"/>
        </w:rPr>
        <w:t xml:space="preserve">explanada del Palacio de Hierro Polanco (CDMX)</w:t>
      </w:r>
      <w:r w:rsidDel="00000000" w:rsidR="00000000" w:rsidRPr="00000000">
        <w:rPr>
          <w:rtl w:val="0"/>
        </w:rPr>
        <w:t xml:space="preserve">, donde la marca más mexicana de chocolates, fundada en 1928, estará personalizado cada caja con mensajes de cariño honestos, o sea sin azúcar, para la reina del hogar.</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Durante esta activación, las y los hijos acompañados de sus madres podrán cantarle una canción mientras </w:t>
      </w:r>
      <w:r w:rsidDel="00000000" w:rsidR="00000000" w:rsidRPr="00000000">
        <w:rPr>
          <w:b w:val="1"/>
          <w:rtl w:val="0"/>
        </w:rPr>
        <w:t xml:space="preserve">pasean por el camellón aledaño a la explanada</w:t>
      </w:r>
      <w:r w:rsidDel="00000000" w:rsidR="00000000" w:rsidRPr="00000000">
        <w:rPr>
          <w:rtl w:val="0"/>
        </w:rPr>
        <w:t xml:space="preserve">, gracias al apoyo de </w:t>
      </w:r>
      <w:hyperlink r:id="rId6">
        <w:r w:rsidDel="00000000" w:rsidR="00000000" w:rsidRPr="00000000">
          <w:rPr>
            <w:color w:val="1155cc"/>
            <w:u w:val="single"/>
            <w:rtl w:val="0"/>
          </w:rPr>
          <w:t xml:space="preserve">Bici Karaoke</w:t>
        </w:r>
      </w:hyperlink>
      <w:r w:rsidDel="00000000" w:rsidR="00000000" w:rsidRPr="00000000">
        <w:rPr>
          <w:rtl w:val="0"/>
        </w:rPr>
        <w:t xml:space="preserve">, y además personalizar su caja de chocolates Masterpieces TURIN Zero Sugar con el fragmento de </w:t>
      </w:r>
      <w:r w:rsidDel="00000000" w:rsidR="00000000" w:rsidRPr="00000000">
        <w:rPr>
          <w:b w:val="1"/>
          <w:rtl w:val="0"/>
        </w:rPr>
        <w:t xml:space="preserve">alguna canción que derrita el corazón de mamá</w:t>
      </w:r>
      <w:r w:rsidDel="00000000" w:rsidR="00000000" w:rsidRPr="00000000">
        <w:rPr>
          <w:rtl w:val="0"/>
        </w:rPr>
        <w:t xml:space="preserve">, regalándole no sólo una deliciosa experiencia de sabor que tanto se merece sino también una </w:t>
      </w:r>
      <w:r w:rsidDel="00000000" w:rsidR="00000000" w:rsidRPr="00000000">
        <w:rPr>
          <w:i w:val="1"/>
          <w:rtl w:val="0"/>
        </w:rPr>
        <w:t xml:space="preserve">music box</w:t>
      </w:r>
      <w:r w:rsidDel="00000000" w:rsidR="00000000" w:rsidRPr="00000000">
        <w:rPr>
          <w:rtl w:val="0"/>
        </w:rPr>
        <w:t xml:space="preserve"> coleccionable.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Cada bocado de amor de Masterpieces TURIN Zero Sugar está hecho de fino chocolate amargo con un 55% de cacao, sin azúcar y con relleno suave de sabores avellana, amaretto y frambuesa. Como buen regalo premium, su empaque está fabricado con materiales de alta calidad, a la venta en todas las chocoboutiques de TURIN en el país.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Aunque se haga de la boca chiquita, mamá tiene un corazón enorme que se merece lo mejor del mundo. Para festejarla como se debe, el plan perfecto es #DejarteIr con #TurinParaSiempre mediante una caja personalizada de Masterpieces TURIN Zero Sugar, toda una pieza de colección para lucir en la vitrina de casa entre recuerd</w:t>
      </w:r>
      <w:r w:rsidDel="00000000" w:rsidR="00000000" w:rsidRPr="00000000">
        <w:rPr>
          <w:rtl w:val="0"/>
        </w:rPr>
        <w:t xml:space="preserve">os y objetos valiosos que cuentan la historia de la familia.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El chocolate está viviendo un segundo aire, y de acuerdo con </w:t>
      </w:r>
      <w:hyperlink r:id="rId7">
        <w:r w:rsidDel="00000000" w:rsidR="00000000" w:rsidRPr="00000000">
          <w:rPr>
            <w:color w:val="1155cc"/>
            <w:u w:val="single"/>
            <w:rtl w:val="0"/>
          </w:rPr>
          <w:t xml:space="preserve">Statista</w:t>
        </w:r>
      </w:hyperlink>
      <w:r w:rsidDel="00000000" w:rsidR="00000000" w:rsidRPr="00000000">
        <w:rPr>
          <w:rtl w:val="0"/>
        </w:rPr>
        <w:t xml:space="preserve"> éste aumentará su consumo per cápita en México a partir del año 2026, por lo que es un buen momento para adelantarse a la tendencia y redescubrir ese toque de suavidad que a todos encanta.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Con Masterpieces TURIN Zero Sugar, ¡#DejarteIr nunca fue tan delicioso! Conoce más de esta y otras dinámicas deliciosas en </w:t>
      </w:r>
      <w:hyperlink r:id="rId8">
        <w:r w:rsidDel="00000000" w:rsidR="00000000" w:rsidRPr="00000000">
          <w:rPr>
            <w:color w:val="1155cc"/>
            <w:u w:val="single"/>
            <w:rtl w:val="0"/>
          </w:rPr>
          <w:t xml:space="preserve">Instagram</w:t>
        </w:r>
      </w:hyperlink>
      <w:r w:rsidDel="00000000" w:rsidR="00000000" w:rsidRPr="00000000">
        <w:rPr>
          <w:rtl w:val="0"/>
        </w:rPr>
        <w:t xml:space="preserve"> y </w:t>
      </w:r>
      <w:hyperlink r:id="rId9">
        <w:r w:rsidDel="00000000" w:rsidR="00000000" w:rsidRPr="00000000">
          <w:rPr>
            <w:color w:val="1155cc"/>
            <w:u w:val="single"/>
            <w:rtl w:val="0"/>
          </w:rPr>
          <w:t xml:space="preserve">Facebook</w:t>
        </w:r>
      </w:hyperlink>
      <w:r w:rsidDel="00000000" w:rsidR="00000000" w:rsidRPr="00000000">
        <w:rPr>
          <w:rtl w:val="0"/>
        </w:rPr>
        <w:t xml:space="preserv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sz w:val="20"/>
          <w:szCs w:val="20"/>
        </w:rPr>
      </w:pPr>
      <w:r w:rsidDel="00000000" w:rsidR="00000000" w:rsidRPr="00000000">
        <w:rPr>
          <w:b w:val="1"/>
          <w:sz w:val="20"/>
          <w:szCs w:val="20"/>
          <w:rtl w:val="0"/>
        </w:rPr>
        <w:t xml:space="preserve">Acerca de Turin:</w:t>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Marca mexicana fundada en 1928. Chocolates de alta calidad y emblemáticas marcas en el mercado como CONEJOS</w:t>
      </w:r>
      <w:r w:rsidDel="00000000" w:rsidR="00000000" w:rsidRPr="00000000">
        <w:rPr>
          <w:sz w:val="20"/>
          <w:szCs w:val="20"/>
          <w:vertAlign w:val="superscript"/>
          <w:rtl w:val="0"/>
        </w:rPr>
        <w:t xml:space="preserve">®</w:t>
      </w:r>
      <w:r w:rsidDel="00000000" w:rsidR="00000000" w:rsidRPr="00000000">
        <w:rPr>
          <w:sz w:val="20"/>
          <w:szCs w:val="20"/>
          <w:rtl w:val="0"/>
        </w:rPr>
        <w:t xml:space="preserve">, EXÓTICAS</w:t>
      </w:r>
      <w:r w:rsidDel="00000000" w:rsidR="00000000" w:rsidRPr="00000000">
        <w:rPr>
          <w:sz w:val="20"/>
          <w:szCs w:val="20"/>
          <w:vertAlign w:val="superscript"/>
          <w:rtl w:val="0"/>
        </w:rPr>
        <w:t xml:space="preserve">®</w:t>
      </w:r>
      <w:r w:rsidDel="00000000" w:rsidR="00000000" w:rsidRPr="00000000">
        <w:rPr>
          <w:sz w:val="20"/>
          <w:szCs w:val="20"/>
          <w:rtl w:val="0"/>
        </w:rPr>
        <w:t xml:space="preserve">, HUEVITOS</w:t>
      </w:r>
      <w:r w:rsidDel="00000000" w:rsidR="00000000" w:rsidRPr="00000000">
        <w:rPr>
          <w:sz w:val="20"/>
          <w:szCs w:val="20"/>
          <w:vertAlign w:val="superscript"/>
          <w:rtl w:val="0"/>
        </w:rPr>
        <w:t xml:space="preserve">®</w:t>
      </w:r>
      <w:r w:rsidDel="00000000" w:rsidR="00000000" w:rsidRPr="00000000">
        <w:rPr>
          <w:sz w:val="20"/>
          <w:szCs w:val="20"/>
          <w:rtl w:val="0"/>
        </w:rPr>
        <w:t xml:space="preserve"> y CEREZAS</w:t>
      </w:r>
      <w:r w:rsidDel="00000000" w:rsidR="00000000" w:rsidRPr="00000000">
        <w:rPr>
          <w:sz w:val="20"/>
          <w:szCs w:val="20"/>
          <w:vertAlign w:val="superscript"/>
          <w:rtl w:val="0"/>
        </w:rPr>
        <w:t xml:space="preserve">®</w:t>
      </w:r>
      <w:r w:rsidDel="00000000" w:rsidR="00000000" w:rsidRPr="00000000">
        <w:rPr>
          <w:sz w:val="20"/>
          <w:szCs w:val="20"/>
          <w:rtl w:val="0"/>
        </w:rPr>
        <w:t xml:space="preserve">, además de su línea de chocolates TURIN</w:t>
      </w:r>
      <w:r w:rsidDel="00000000" w:rsidR="00000000" w:rsidRPr="00000000">
        <w:rPr>
          <w:sz w:val="20"/>
          <w:szCs w:val="20"/>
          <w:vertAlign w:val="superscript"/>
          <w:rtl w:val="0"/>
        </w:rPr>
        <w:t xml:space="preserve">®</w:t>
      </w:r>
      <w:r w:rsidDel="00000000" w:rsidR="00000000" w:rsidRPr="00000000">
        <w:rPr>
          <w:sz w:val="20"/>
          <w:szCs w:val="20"/>
          <w:rtl w:val="0"/>
        </w:rPr>
        <w:t xml:space="preserve"> rellenos de licor y TURIN ALTA REPOSTERÍA</w:t>
      </w:r>
      <w:r w:rsidDel="00000000" w:rsidR="00000000" w:rsidRPr="00000000">
        <w:rPr>
          <w:sz w:val="20"/>
          <w:szCs w:val="20"/>
          <w:vertAlign w:val="superscript"/>
          <w:rtl w:val="0"/>
        </w:rPr>
        <w:t xml:space="preserve">®</w:t>
      </w:r>
      <w:r w:rsidDel="00000000" w:rsidR="00000000" w:rsidRPr="00000000">
        <w:rPr>
          <w:sz w:val="20"/>
          <w:szCs w:val="20"/>
          <w:rtl w:val="0"/>
        </w:rPr>
        <w:t xml:space="preserve">.</w:t>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b w:val="1"/>
          <w:sz w:val="20"/>
          <w:szCs w:val="20"/>
          <w:rtl w:val="0"/>
        </w:rPr>
        <w:t xml:space="preserve">Acerca de Mars México</w:t>
      </w:r>
      <w:r w:rsidDel="00000000" w:rsidR="00000000" w:rsidRPr="00000000">
        <w:rPr>
          <w:sz w:val="20"/>
          <w:szCs w:val="20"/>
          <w:rtl w:val="0"/>
        </w:rPr>
        <w:t xml:space="preserve">:</w:t>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Mars inició operaciones en México en 1988 e inauguró su primera planta de cuidado para mascotas en El Marqués, Querétaro, en 1995. Actualmente cuenta con diferentes segmentos de negocio, como Mars Wrigley, que busca generar mejores momentos que hagan al mundo sonreír a través de sus chocolates, dulces, gomas de mascar y snacks. Contempla marcas líderes en el mundo, como M&amp;M’S</w:t>
      </w:r>
      <w:r w:rsidDel="00000000" w:rsidR="00000000" w:rsidRPr="00000000">
        <w:rPr>
          <w:sz w:val="20"/>
          <w:szCs w:val="20"/>
          <w:vertAlign w:val="superscript"/>
          <w:rtl w:val="0"/>
        </w:rPr>
        <w:t xml:space="preserve">®</w:t>
      </w:r>
      <w:r w:rsidDel="00000000" w:rsidR="00000000" w:rsidRPr="00000000">
        <w:rPr>
          <w:sz w:val="20"/>
          <w:szCs w:val="20"/>
          <w:rtl w:val="0"/>
        </w:rPr>
        <w:t xml:space="preserve">, SNICKERS</w:t>
      </w:r>
      <w:r w:rsidDel="00000000" w:rsidR="00000000" w:rsidRPr="00000000">
        <w:rPr>
          <w:sz w:val="20"/>
          <w:szCs w:val="20"/>
          <w:vertAlign w:val="superscript"/>
          <w:rtl w:val="0"/>
        </w:rPr>
        <w:t xml:space="preserve">®</w:t>
      </w:r>
      <w:r w:rsidDel="00000000" w:rsidR="00000000" w:rsidRPr="00000000">
        <w:rPr>
          <w:sz w:val="20"/>
          <w:szCs w:val="20"/>
          <w:rtl w:val="0"/>
        </w:rPr>
        <w:t xml:space="preserve">, DOVE</w:t>
      </w:r>
      <w:r w:rsidDel="00000000" w:rsidR="00000000" w:rsidRPr="00000000">
        <w:rPr>
          <w:sz w:val="20"/>
          <w:szCs w:val="20"/>
          <w:vertAlign w:val="superscript"/>
          <w:rtl w:val="0"/>
        </w:rPr>
        <w:t xml:space="preserve">®</w:t>
      </w:r>
      <w:r w:rsidDel="00000000" w:rsidR="00000000" w:rsidRPr="00000000">
        <w:rPr>
          <w:sz w:val="20"/>
          <w:szCs w:val="20"/>
          <w:rtl w:val="0"/>
        </w:rPr>
        <w:t xml:space="preserve">, MILKY WAY</w:t>
      </w:r>
      <w:r w:rsidDel="00000000" w:rsidR="00000000" w:rsidRPr="00000000">
        <w:rPr>
          <w:sz w:val="20"/>
          <w:szCs w:val="20"/>
          <w:vertAlign w:val="superscript"/>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TURIN</w:t>
      </w:r>
      <w:r w:rsidDel="00000000" w:rsidR="00000000" w:rsidRPr="00000000">
        <w:rPr>
          <w:sz w:val="20"/>
          <w:szCs w:val="20"/>
          <w:vertAlign w:val="superscript"/>
          <w:rtl w:val="0"/>
        </w:rPr>
        <w:t xml:space="preserve">®</w:t>
      </w:r>
      <w:r w:rsidDel="00000000" w:rsidR="00000000" w:rsidRPr="00000000">
        <w:rPr>
          <w:sz w:val="20"/>
          <w:szCs w:val="20"/>
          <w:rtl w:val="0"/>
        </w:rPr>
        <w:t xml:space="preserve">, CONEJOS</w:t>
      </w:r>
      <w:r w:rsidDel="00000000" w:rsidR="00000000" w:rsidRPr="00000000">
        <w:rPr>
          <w:sz w:val="20"/>
          <w:szCs w:val="20"/>
          <w:vertAlign w:val="superscript"/>
          <w:rtl w:val="0"/>
        </w:rPr>
        <w:t xml:space="preserve">®</w:t>
      </w:r>
      <w:r w:rsidDel="00000000" w:rsidR="00000000" w:rsidRPr="00000000">
        <w:rPr>
          <w:sz w:val="20"/>
          <w:szCs w:val="20"/>
          <w:rtl w:val="0"/>
        </w:rPr>
        <w:t xml:space="preserve">, TWIX</w:t>
      </w:r>
      <w:r w:rsidDel="00000000" w:rsidR="00000000" w:rsidRPr="00000000">
        <w:rPr>
          <w:sz w:val="20"/>
          <w:szCs w:val="20"/>
          <w:vertAlign w:val="superscript"/>
          <w:rtl w:val="0"/>
        </w:rPr>
        <w:t xml:space="preserve">®</w:t>
      </w:r>
      <w:r w:rsidDel="00000000" w:rsidR="00000000" w:rsidRPr="00000000">
        <w:rPr>
          <w:sz w:val="20"/>
          <w:szCs w:val="20"/>
          <w:rtl w:val="0"/>
        </w:rPr>
        <w:t xml:space="preserve">, SKITTLES</w:t>
      </w:r>
      <w:r w:rsidDel="00000000" w:rsidR="00000000" w:rsidRPr="00000000">
        <w:rPr>
          <w:sz w:val="20"/>
          <w:szCs w:val="20"/>
          <w:vertAlign w:val="superscript"/>
          <w:rtl w:val="0"/>
        </w:rPr>
        <w:t xml:space="preserve">®</w:t>
      </w:r>
      <w:r w:rsidDel="00000000" w:rsidR="00000000" w:rsidRPr="00000000">
        <w:rPr>
          <w:sz w:val="20"/>
          <w:szCs w:val="20"/>
          <w:rtl w:val="0"/>
        </w:rPr>
        <w:t xml:space="preserve">, LUCAS</w:t>
      </w:r>
      <w:r w:rsidDel="00000000" w:rsidR="00000000" w:rsidRPr="00000000">
        <w:rPr>
          <w:sz w:val="20"/>
          <w:szCs w:val="20"/>
          <w:vertAlign w:val="superscript"/>
          <w:rtl w:val="0"/>
        </w:rPr>
        <w:t xml:space="preserve">®</w:t>
      </w:r>
      <w:r w:rsidDel="00000000" w:rsidR="00000000" w:rsidRPr="00000000">
        <w:rPr>
          <w:sz w:val="20"/>
          <w:szCs w:val="20"/>
          <w:rtl w:val="0"/>
        </w:rPr>
        <w:t xml:space="preserve">, SALVAVIDAS</w:t>
      </w:r>
      <w:r w:rsidDel="00000000" w:rsidR="00000000" w:rsidRPr="00000000">
        <w:rPr>
          <w:sz w:val="20"/>
          <w:szCs w:val="20"/>
          <w:vertAlign w:val="superscript"/>
          <w:rtl w:val="0"/>
        </w:rPr>
        <w:t xml:space="preserve">®</w:t>
      </w:r>
      <w:r w:rsidDel="00000000" w:rsidR="00000000" w:rsidRPr="00000000">
        <w:rPr>
          <w:sz w:val="20"/>
          <w:szCs w:val="20"/>
          <w:rtl w:val="0"/>
        </w:rPr>
        <w:t xml:space="preserve">, SKWINKLES</w:t>
      </w:r>
      <w:r w:rsidDel="00000000" w:rsidR="00000000" w:rsidRPr="00000000">
        <w:rPr>
          <w:sz w:val="20"/>
          <w:szCs w:val="20"/>
          <w:vertAlign w:val="superscript"/>
          <w:rtl w:val="0"/>
        </w:rPr>
        <w:t xml:space="preserve">®</w:t>
      </w:r>
      <w:r w:rsidDel="00000000" w:rsidR="00000000" w:rsidRPr="00000000">
        <w:rPr>
          <w:sz w:val="20"/>
          <w:szCs w:val="20"/>
          <w:rtl w:val="0"/>
        </w:rPr>
        <w:t xml:space="preserve">, ORBIT</w:t>
      </w:r>
      <w:r w:rsidDel="00000000" w:rsidR="00000000" w:rsidRPr="00000000">
        <w:rPr>
          <w:sz w:val="20"/>
          <w:szCs w:val="20"/>
          <w:vertAlign w:val="superscript"/>
          <w:rtl w:val="0"/>
        </w:rPr>
        <w:t xml:space="preserve">®</w:t>
      </w:r>
      <w:r w:rsidDel="00000000" w:rsidR="00000000" w:rsidRPr="00000000">
        <w:rPr>
          <w:sz w:val="20"/>
          <w:szCs w:val="20"/>
          <w:rtl w:val="0"/>
        </w:rPr>
        <w:t xml:space="preserve">, EXTRA</w:t>
      </w:r>
      <w:r w:rsidDel="00000000" w:rsidR="00000000" w:rsidRPr="00000000">
        <w:rPr>
          <w:sz w:val="20"/>
          <w:szCs w:val="20"/>
          <w:vertAlign w:val="superscript"/>
          <w:rtl w:val="0"/>
        </w:rPr>
        <w:t xml:space="preserve">®</w:t>
      </w:r>
      <w:r w:rsidDel="00000000" w:rsidR="00000000" w:rsidRPr="00000000">
        <w:rPr>
          <w:sz w:val="20"/>
          <w:szCs w:val="20"/>
          <w:rtl w:val="0"/>
        </w:rPr>
        <w:t xml:space="preserve">, DOUBLEMINT</w:t>
      </w:r>
      <w:r w:rsidDel="00000000" w:rsidR="00000000" w:rsidRPr="00000000">
        <w:rPr>
          <w:sz w:val="20"/>
          <w:szCs w:val="20"/>
          <w:vertAlign w:val="superscript"/>
          <w:rtl w:val="0"/>
        </w:rPr>
        <w:t xml:space="preserve">®</w:t>
      </w:r>
      <w:r w:rsidDel="00000000" w:rsidR="00000000" w:rsidRPr="00000000">
        <w:rPr>
          <w:sz w:val="20"/>
          <w:szCs w:val="20"/>
          <w:rtl w:val="0"/>
        </w:rPr>
        <w:t xml:space="preserve">, 5™, HUBBA BUBBA</w:t>
      </w:r>
      <w:r w:rsidDel="00000000" w:rsidR="00000000" w:rsidRPr="00000000">
        <w:rPr>
          <w:sz w:val="20"/>
          <w:szCs w:val="20"/>
          <w:vertAlign w:val="superscript"/>
          <w:rtl w:val="0"/>
        </w:rPr>
        <w:t xml:space="preserve">®</w:t>
      </w:r>
      <w:r w:rsidDel="00000000" w:rsidR="00000000" w:rsidRPr="00000000">
        <w:rPr>
          <w:sz w:val="20"/>
          <w:szCs w:val="20"/>
          <w:rtl w:val="0"/>
        </w:rPr>
        <w:t xml:space="preserve"> y BE-KIND</w:t>
      </w:r>
      <w:r w:rsidDel="00000000" w:rsidR="00000000" w:rsidRPr="00000000">
        <w:rPr>
          <w:sz w:val="20"/>
          <w:szCs w:val="20"/>
          <w:vertAlign w:val="superscript"/>
          <w:rtl w:val="0"/>
        </w:rPr>
        <w:t xml:space="preserve">®</w:t>
      </w:r>
      <w:r w:rsidDel="00000000" w:rsidR="00000000" w:rsidRPr="00000000">
        <w:rPr>
          <w:sz w:val="20"/>
          <w:szCs w:val="20"/>
          <w:rtl w:val="0"/>
        </w:rPr>
        <w:t xml:space="preserve">. También, TURIN Alta Repostería, reconocida por su calidad para la repostería y confitería en el país; Mars Petcare, que busca hacer UN MUNDO MEJOR PARA LAS MASCOTAS a través de alimento elaborado especialmente para ellas, con marcas líderes como PEDIGREE</w:t>
      </w:r>
      <w:r w:rsidDel="00000000" w:rsidR="00000000" w:rsidRPr="00000000">
        <w:rPr>
          <w:sz w:val="20"/>
          <w:szCs w:val="20"/>
          <w:vertAlign w:val="superscript"/>
          <w:rtl w:val="0"/>
        </w:rPr>
        <w:t xml:space="preserve">®</w:t>
      </w:r>
      <w:r w:rsidDel="00000000" w:rsidR="00000000" w:rsidRPr="00000000">
        <w:rPr>
          <w:sz w:val="20"/>
          <w:szCs w:val="20"/>
          <w:rtl w:val="0"/>
        </w:rPr>
        <w:t xml:space="preserve">, WHISKAS</w:t>
      </w:r>
      <w:r w:rsidDel="00000000" w:rsidR="00000000" w:rsidRPr="00000000">
        <w:rPr>
          <w:sz w:val="20"/>
          <w:szCs w:val="20"/>
          <w:vertAlign w:val="superscript"/>
          <w:rtl w:val="0"/>
        </w:rPr>
        <w:t xml:space="preserve">®</w:t>
      </w:r>
      <w:r w:rsidDel="00000000" w:rsidR="00000000" w:rsidRPr="00000000">
        <w:rPr>
          <w:sz w:val="20"/>
          <w:szCs w:val="20"/>
          <w:rtl w:val="0"/>
        </w:rPr>
        <w:t xml:space="preserve">, CESAR</w:t>
      </w:r>
      <w:r w:rsidDel="00000000" w:rsidR="00000000" w:rsidRPr="00000000">
        <w:rPr>
          <w:sz w:val="20"/>
          <w:szCs w:val="20"/>
          <w:vertAlign w:val="superscript"/>
          <w:rtl w:val="0"/>
        </w:rPr>
        <w:t xml:space="preserve">®</w:t>
      </w:r>
      <w:r w:rsidDel="00000000" w:rsidR="00000000" w:rsidRPr="00000000">
        <w:rPr>
          <w:sz w:val="20"/>
          <w:szCs w:val="20"/>
          <w:rtl w:val="0"/>
        </w:rPr>
        <w:t xml:space="preserve"> y SHEBA</w:t>
      </w:r>
      <w:r w:rsidDel="00000000" w:rsidR="00000000" w:rsidRPr="00000000">
        <w:rPr>
          <w:sz w:val="20"/>
          <w:szCs w:val="20"/>
          <w:vertAlign w:val="superscript"/>
          <w:rtl w:val="0"/>
        </w:rPr>
        <w:t xml:space="preserve">®</w:t>
      </w:r>
      <w:r w:rsidDel="00000000" w:rsidR="00000000" w:rsidRPr="00000000">
        <w:rPr>
          <w:sz w:val="20"/>
          <w:szCs w:val="20"/>
          <w:rtl w:val="0"/>
        </w:rPr>
        <w:t xml:space="preserve">. Así como el negocio de alimento premium para mascotas con las marcas ROYAL CANIN</w:t>
      </w:r>
      <w:r w:rsidDel="00000000" w:rsidR="00000000" w:rsidRPr="00000000">
        <w:rPr>
          <w:sz w:val="20"/>
          <w:szCs w:val="20"/>
          <w:vertAlign w:val="superscript"/>
          <w:rtl w:val="0"/>
        </w:rPr>
        <w:t xml:space="preserve">®</w:t>
      </w:r>
      <w:r w:rsidDel="00000000" w:rsidR="00000000" w:rsidRPr="00000000">
        <w:rPr>
          <w:sz w:val="20"/>
          <w:szCs w:val="20"/>
          <w:rtl w:val="0"/>
        </w:rPr>
        <w:t xml:space="preserve"> y EUKANUBA</w:t>
      </w:r>
      <w:r w:rsidDel="00000000" w:rsidR="00000000" w:rsidRPr="00000000">
        <w:rPr>
          <w:sz w:val="20"/>
          <w:szCs w:val="20"/>
          <w:vertAlign w:val="superscript"/>
          <w:rtl w:val="0"/>
        </w:rPr>
        <w:t xml:space="preserve">®</w:t>
      </w:r>
      <w:r w:rsidDel="00000000" w:rsidR="00000000" w:rsidRPr="00000000">
        <w:rPr>
          <w:sz w:val="20"/>
          <w:szCs w:val="20"/>
          <w:rtl w:val="0"/>
        </w:rPr>
        <w:t xml:space="preserve">. Además, cuenta con el Hospital Veterinario UNAM-Banfield</w:t>
      </w:r>
      <w:r w:rsidDel="00000000" w:rsidR="00000000" w:rsidRPr="00000000">
        <w:rPr>
          <w:sz w:val="20"/>
          <w:szCs w:val="20"/>
          <w:vertAlign w:val="superscript"/>
          <w:rtl w:val="0"/>
        </w:rPr>
        <w:t xml:space="preserve">®</w:t>
      </w:r>
      <w:r w:rsidDel="00000000" w:rsidR="00000000" w:rsidRPr="00000000">
        <w:rPr>
          <w:sz w:val="20"/>
          <w:szCs w:val="20"/>
          <w:rtl w:val="0"/>
        </w:rPr>
        <w:t xml:space="preserve">, líder a nivel mundial.</w:t>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Conscientes de que el éxito de la compañía dependerá en gran medida del éxito de sus socios comerciales y las comunidades en las que opera, los Cinco Principios de Mars son: Calidad, Responsabilidad, Reciprocidad, Eficiencia y Libertad; inspirando a sus Asociados a tomar acción todos los días para ayudar a crear un mundo en el que el planeta, su gente y sus mascotas puedan prosperar.</w:t>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Para más información visita: </w:t>
      </w:r>
      <w:hyperlink r:id="rId10">
        <w:r w:rsidDel="00000000" w:rsidR="00000000" w:rsidRPr="00000000">
          <w:rPr>
            <w:color w:val="1155cc"/>
            <w:sz w:val="20"/>
            <w:szCs w:val="20"/>
            <w:u w:val="single"/>
            <w:rtl w:val="0"/>
          </w:rPr>
          <w:t xml:space="preserve">https://mex.mars.com/</w:t>
        </w:r>
      </w:hyperlink>
      <w:r w:rsidDel="00000000" w:rsidR="00000000" w:rsidRPr="00000000">
        <w:rPr>
          <w:sz w:val="20"/>
          <w:szCs w:val="20"/>
          <w:rtl w:val="0"/>
        </w:rPr>
        <w:t xml:space="preserve"> </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Facebook: </w:t>
      </w:r>
      <w:hyperlink r:id="rId11">
        <w:r w:rsidDel="00000000" w:rsidR="00000000" w:rsidRPr="00000000">
          <w:rPr>
            <w:color w:val="1155cc"/>
            <w:sz w:val="20"/>
            <w:szCs w:val="20"/>
            <w:u w:val="single"/>
            <w:rtl w:val="0"/>
          </w:rPr>
          <w:t xml:space="preserve">MarsIncorporatedMexico</w:t>
        </w:r>
      </w:hyperlink>
      <w:r w:rsidDel="00000000" w:rsidR="00000000" w:rsidRPr="00000000">
        <w:rPr>
          <w:sz w:val="20"/>
          <w:szCs w:val="20"/>
          <w:rtl w:val="0"/>
        </w:rPr>
        <w:t xml:space="preserve"> </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Instagram: </w:t>
      </w:r>
      <w:hyperlink r:id="rId12">
        <w:r w:rsidDel="00000000" w:rsidR="00000000" w:rsidRPr="00000000">
          <w:rPr>
            <w:color w:val="1155cc"/>
            <w:sz w:val="20"/>
            <w:szCs w:val="20"/>
            <w:u w:val="single"/>
            <w:rtl w:val="0"/>
          </w:rPr>
          <w:t xml:space="preserve">marsmexico</w:t>
        </w:r>
      </w:hyperlink>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LinkedIn: </w:t>
      </w:r>
      <w:hyperlink r:id="rId13">
        <w:r w:rsidDel="00000000" w:rsidR="00000000" w:rsidRPr="00000000">
          <w:rPr>
            <w:color w:val="1155cc"/>
            <w:sz w:val="20"/>
            <w:szCs w:val="20"/>
            <w:u w:val="single"/>
            <w:rtl w:val="0"/>
          </w:rPr>
          <w:t xml:space="preserve">Mars</w:t>
        </w:r>
      </w:hyperlink>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1258725" cy="88779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8725" cy="88779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MarsIncorporatedMexico/?locale=es_LA" TargetMode="External"/><Relationship Id="rId10" Type="http://schemas.openxmlformats.org/officeDocument/2006/relationships/hyperlink" Target="https://mex.mars.com/" TargetMode="External"/><Relationship Id="rId13" Type="http://schemas.openxmlformats.org/officeDocument/2006/relationships/hyperlink" Target="https://www.linkedin.com/company/mars/" TargetMode="External"/><Relationship Id="rId12" Type="http://schemas.openxmlformats.org/officeDocument/2006/relationships/hyperlink" Target="https://www.instagram.com/marsmexico/?h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hocolatesTurinMx?mibextid=ZbWKwL"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nstagram.com/bicikaraoke/" TargetMode="External"/><Relationship Id="rId7" Type="http://schemas.openxmlformats.org/officeDocument/2006/relationships/hyperlink" Target="https://es.statista.com/previsiones/1304214/consumo-per-capita-de-golosinas-de-chocolate-en-mexico" TargetMode="External"/><Relationship Id="rId8" Type="http://schemas.openxmlformats.org/officeDocument/2006/relationships/hyperlink" Target="https://instagram.com/chocolatesturin?igshid=YmMyMTA2M2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